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3.0" w:type="dxa"/>
        <w:jc w:val="left"/>
        <w:tblInd w:w="-142.0" w:type="dxa"/>
        <w:tblLayout w:type="fixed"/>
        <w:tblLook w:val="0000"/>
      </w:tblPr>
      <w:tblGrid>
        <w:gridCol w:w="1755"/>
        <w:gridCol w:w="7318"/>
        <w:tblGridChange w:id="0">
          <w:tblGrid>
            <w:gridCol w:w="1755"/>
            <w:gridCol w:w="7318"/>
          </w:tblGrid>
        </w:tblGridChange>
      </w:tblGrid>
      <w:tr>
        <w:trPr>
          <w:cantSplit w:val="0"/>
          <w:trHeight w:val="1696"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114300" distR="114300">
                  <wp:extent cx="930275" cy="808990"/>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30275" cy="808990"/>
                          </a:xfrm>
                          <a:prstGeom prst="rect"/>
                          <a:ln/>
                        </pic:spPr>
                      </pic:pic>
                    </a:graphicData>
                  </a:graphic>
                </wp:inline>
              </w:drawing>
            </w: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Campus Cubatão - DRG</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Adjunta de Extensão - DAEX</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Coordenadoria de Estágio - CES</w:t>
            </w:r>
            <w:r w:rsidDel="00000000" w:rsidR="00000000" w:rsidRPr="00000000">
              <w:rPr>
                <w:rtl w:val="0"/>
              </w:rPr>
            </w:r>
          </w:p>
        </w:tc>
      </w:tr>
    </w:tbl>
    <w:p w:rsidR="00000000" w:rsidDel="00000000" w:rsidP="00000000" w:rsidRDefault="00000000" w:rsidRPr="00000000" w14:paraId="00000008">
      <w:pPr>
        <w:spacing w:line="360" w:lineRule="auto"/>
        <w:rPr>
          <w:sz w:val="20"/>
          <w:szCs w:val="20"/>
          <w:vertAlign w:val="baseline"/>
        </w:rPr>
      </w:pPr>
      <w:r w:rsidDel="00000000" w:rsidR="00000000" w:rsidRPr="00000000">
        <w:rPr>
          <w:rtl w:val="0"/>
        </w:rPr>
      </w:r>
    </w:p>
    <w:tbl>
      <w:tblPr>
        <w:tblStyle w:val="Table2"/>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9"/>
        <w:tblGridChange w:id="0">
          <w:tblGrid>
            <w:gridCol w:w="9039"/>
          </w:tblGrid>
        </w:tblGridChange>
      </w:tblGrid>
      <w:tr>
        <w:trPr>
          <w:cantSplit w:val="0"/>
          <w:trHeight w:val="847" w:hRule="atLeast"/>
          <w:tblHeader w:val="0"/>
        </w:trPr>
        <w:tc>
          <w:tcPr>
            <w:shd w:fill="d0cece" w:val="clear"/>
            <w:vAlign w:val="top"/>
          </w:tcPr>
          <w:p w:rsidR="00000000" w:rsidDel="00000000" w:rsidP="00000000" w:rsidRDefault="00000000" w:rsidRPr="00000000" w14:paraId="00000009">
            <w:pPr>
              <w:spacing w:line="360" w:lineRule="auto"/>
              <w:rPr>
                <w:vertAlign w:val="baseline"/>
              </w:rPr>
            </w:pPr>
            <w:r w:rsidDel="00000000" w:rsidR="00000000" w:rsidRPr="00000000">
              <w:rPr>
                <w:rtl w:val="0"/>
              </w:rPr>
            </w:r>
          </w:p>
          <w:p w:rsidR="00000000" w:rsidDel="00000000" w:rsidP="00000000" w:rsidRDefault="00000000" w:rsidRPr="00000000" w14:paraId="0000000A">
            <w:pPr>
              <w:spacing w:line="360" w:lineRule="auto"/>
              <w:jc w:val="center"/>
              <w:rPr>
                <w:vertAlign w:val="baseline"/>
              </w:rPr>
            </w:pPr>
            <w:r w:rsidDel="00000000" w:rsidR="00000000" w:rsidRPr="00000000">
              <w:rPr>
                <w:rFonts w:ascii="Arial" w:cs="Arial" w:eastAsia="Arial" w:hAnsi="Arial"/>
                <w:b w:val="1"/>
                <w:vertAlign w:val="baseline"/>
                <w:rtl w:val="0"/>
              </w:rPr>
              <w:t xml:space="preserve">TERMO DE RESCISÃO DO TERMO DE COMPROMISSO DE ESTÁGIO</w:t>
            </w:r>
            <w:r w:rsidDel="00000000" w:rsidR="00000000" w:rsidRPr="00000000">
              <w:rPr>
                <w:rtl w:val="0"/>
              </w:rPr>
            </w:r>
          </w:p>
        </w:tc>
      </w:tr>
    </w:tbl>
    <w:p w:rsidR="00000000" w:rsidDel="00000000" w:rsidP="00000000" w:rsidRDefault="00000000" w:rsidRPr="00000000" w14:paraId="0000000B">
      <w:pPr>
        <w:spacing w:line="360" w:lineRule="auto"/>
        <w:rPr>
          <w:sz w:val="20"/>
          <w:szCs w:val="20"/>
          <w:vertAlign w:val="baseline"/>
        </w:rPr>
      </w:pPr>
      <w:r w:rsidDel="00000000" w:rsidR="00000000" w:rsidRPr="00000000">
        <w:rPr>
          <w:rtl w:val="0"/>
        </w:rPr>
      </w:r>
    </w:p>
    <w:tbl>
      <w:tblPr>
        <w:tblStyle w:val="Table3"/>
        <w:tblW w:w="9084.0" w:type="dxa"/>
        <w:jc w:val="left"/>
        <w:tblInd w:w="-153.0" w:type="dxa"/>
        <w:tblLayout w:type="fixed"/>
        <w:tblLook w:val="0000"/>
      </w:tblPr>
      <w:tblGrid>
        <w:gridCol w:w="4647"/>
        <w:gridCol w:w="4437"/>
        <w:tblGridChange w:id="0">
          <w:tblGrid>
            <w:gridCol w:w="4647"/>
            <w:gridCol w:w="4437"/>
          </w:tblGrid>
        </w:tblGridChange>
      </w:tblGrid>
      <w:tr>
        <w:trPr>
          <w:cantSplit w:val="0"/>
          <w:trHeight w:val="315"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INSTITUIÇÃO DE ENSINO</w:t>
            </w:r>
            <w:r w:rsidDel="00000000" w:rsidR="00000000" w:rsidRPr="00000000">
              <w:rPr>
                <w:rtl w:val="0"/>
              </w:rPr>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Instituição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INSTITUTO FEDERAL DE EDUCAÇÃO, CIÊNCIA E TECNOLOGIA DE SÃO PAULO/IFSP – CAMPUS CUBATÃO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(doravante denominada IFSP)</w:t>
            </w:r>
            <w:r w:rsidDel="00000000" w:rsidR="00000000" w:rsidRPr="00000000">
              <w:rPr>
                <w:rtl w:val="0"/>
              </w:rPr>
            </w:r>
          </w:p>
        </w:tc>
      </w:tr>
      <w:tr>
        <w:trPr>
          <w:cantSplit w:val="0"/>
          <w:trHeight w:val="269"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Endereço: Rua Maria Cristina, 50 – Jardim Casqueiro – Cubatão/SP – 11533-160</w:t>
            </w: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Fone: (13) 3346-5300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CNPJ: 10.882.594/0003-27 </w:t>
            </w:r>
            <w:r w:rsidDel="00000000" w:rsidR="00000000" w:rsidRPr="00000000">
              <w:rPr>
                <w:rtl w:val="0"/>
              </w:rPr>
            </w:r>
          </w:p>
        </w:tc>
      </w:tr>
      <w:tr>
        <w:trPr>
          <w:cantSplit w:val="0"/>
          <w:trHeight w:val="884"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shd w:fill="ffffff" w:val="clear"/>
              <w:jc w:val="both"/>
              <w:rPr>
                <w:rFonts w:ascii="Arial" w:cs="Arial" w:eastAsia="Arial" w:hAnsi="Arial"/>
                <w:b w:val="1"/>
                <w:sz w:val="22"/>
                <w:szCs w:val="22"/>
                <w:highlight w:val="white"/>
              </w:rPr>
            </w:pPr>
            <w:r w:rsidDel="00000000" w:rsidR="00000000" w:rsidRPr="00000000">
              <w:rPr>
                <w:rFonts w:ascii="Arial" w:cs="Arial" w:eastAsia="Arial" w:hAnsi="Arial"/>
                <w:b w:val="1"/>
                <w:sz w:val="22"/>
                <w:szCs w:val="22"/>
                <w:vertAlign w:val="baseline"/>
                <w:rtl w:val="0"/>
              </w:rPr>
              <w:t xml:space="preserve">Representada pelo Diretor-Geral </w:t>
            </w:r>
            <w:r w:rsidDel="00000000" w:rsidR="00000000" w:rsidRPr="00000000">
              <w:rPr>
                <w:rFonts w:ascii="Arial" w:cs="Arial" w:eastAsia="Arial" w:hAnsi="Arial"/>
                <w:b w:val="1"/>
                <w:sz w:val="22"/>
                <w:szCs w:val="22"/>
                <w:highlight w:val="white"/>
                <w:vertAlign w:val="baseline"/>
                <w:rtl w:val="0"/>
              </w:rPr>
              <w:t xml:space="preserve">Prof. Artarxerxes Tiago Tacito Modesto, nomeado pela Portaria 2409 de 08 de abril de 2021, este publicado no Diário Oficial da União (D.O.U.) de 09 de abril de 2021, edição 66, seção 02, página 31</w:t>
            </w:r>
            <w:r w:rsidDel="00000000" w:rsidR="00000000" w:rsidRPr="00000000">
              <w:rPr>
                <w:rFonts w:ascii="Arial" w:cs="Arial" w:eastAsia="Arial" w:hAnsi="Arial"/>
                <w:b w:val="1"/>
                <w:sz w:val="22"/>
                <w:szCs w:val="22"/>
                <w:highlight w:val="white"/>
                <w:rtl w:val="0"/>
              </w:rPr>
              <w:t xml:space="preserve">, reconduzido pela Portaria </w:t>
            </w:r>
            <w:r w:rsidDel="00000000" w:rsidR="00000000" w:rsidRPr="00000000">
              <w:rPr>
                <w:rFonts w:ascii="Arial" w:cs="Arial" w:eastAsia="Arial" w:hAnsi="Arial"/>
                <w:b w:val="1"/>
                <w:sz w:val="22"/>
                <w:szCs w:val="22"/>
                <w:rtl w:val="0"/>
              </w:rPr>
              <w:t xml:space="preserve">1468 de 09 de abril de 2025, publicado no Diário Oficial da União (D.O.U.) de 10 de abril de 2025, edição 69, seção 02, página 19.</w:t>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4"/>
        <w:tblW w:w="9083.999999999998" w:type="dxa"/>
        <w:jc w:val="left"/>
        <w:tblInd w:w="-153.0" w:type="dxa"/>
        <w:tblLayout w:type="fixed"/>
        <w:tblLook w:val="0000"/>
      </w:tblPr>
      <w:tblGrid>
        <w:gridCol w:w="2318"/>
        <w:gridCol w:w="2797"/>
        <w:gridCol w:w="1148"/>
        <w:gridCol w:w="1184"/>
        <w:gridCol w:w="1637"/>
        <w:tblGridChange w:id="0">
          <w:tblGrid>
            <w:gridCol w:w="2318"/>
            <w:gridCol w:w="2797"/>
            <w:gridCol w:w="1148"/>
            <w:gridCol w:w="1184"/>
            <w:gridCol w:w="1637"/>
          </w:tblGrid>
        </w:tblGridChange>
      </w:tblGrid>
      <w:tr>
        <w:trPr>
          <w:cantSplit w:val="0"/>
          <w:trHeight w:val="359"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UNIDADE CONCEDENTE</w:t>
            </w:r>
            <w:r w:rsidDel="00000000" w:rsidR="00000000" w:rsidRPr="00000000">
              <w:rPr>
                <w:rtl w:val="0"/>
              </w:rPr>
            </w:r>
          </w:p>
        </w:tc>
      </w:tr>
      <w:tr>
        <w:trPr>
          <w:cantSplit w:val="0"/>
          <w:trHeight w:val="634" w:hRule="atLeast"/>
          <w:tblHeader w:val="0"/>
        </w:trP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Razão Social:</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 Fantasia: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(doravante denominada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Concedente)</w:t>
            </w:r>
            <w:r w:rsidDel="00000000" w:rsidR="00000000" w:rsidRPr="00000000">
              <w:rPr>
                <w:rtl w:val="0"/>
              </w:rPr>
            </w:r>
          </w:p>
        </w:tc>
      </w:tr>
      <w:tr>
        <w:trPr>
          <w:cantSplit w:val="0"/>
          <w:trHeight w:val="308" w:hRule="atLeast"/>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(empresa)</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Insc. Estadual:</w:t>
            </w:r>
            <w:r w:rsidDel="00000000" w:rsidR="00000000" w:rsidRPr="00000000">
              <w:rPr>
                <w:rtl w:val="0"/>
              </w:rPr>
            </w:r>
          </w:p>
        </w:tc>
      </w:tr>
      <w:tr>
        <w:trPr>
          <w:cantSplit w:val="0"/>
          <w:trHeight w:val="308" w:hRule="atLeast"/>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CPF: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(autônomo)</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Fone:</w:t>
            </w:r>
            <w:r w:rsidDel="00000000" w:rsidR="00000000" w:rsidRPr="00000000">
              <w:rPr>
                <w:rtl w:val="0"/>
              </w:rPr>
            </w:r>
          </w:p>
        </w:tc>
      </w:tr>
      <w:tr>
        <w:trPr>
          <w:cantSplit w:val="0"/>
          <w:trHeight w:val="308"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Endereço:</w:t>
            </w:r>
            <w:r w:rsidDel="00000000" w:rsidR="00000000" w:rsidRPr="00000000">
              <w:rPr>
                <w:rtl w:val="0"/>
              </w:rPr>
            </w:r>
          </w:p>
        </w:tc>
      </w:tr>
      <w:tr>
        <w:trPr>
          <w:cantSplit w:val="0"/>
          <w:trHeight w:val="30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CEP:</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Bairro: </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w:t>
            </w:r>
            <w:r w:rsidDel="00000000" w:rsidR="00000000" w:rsidRPr="00000000">
              <w:rPr>
                <w:rtl w:val="0"/>
              </w:rPr>
            </w:r>
          </w:p>
        </w:tc>
      </w:tr>
      <w:tr>
        <w:trPr>
          <w:cantSplit w:val="0"/>
          <w:trHeight w:val="308" w:hRule="atLeast"/>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Representante Legal: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Cargo:</w:t>
            </w:r>
            <w:r w:rsidDel="00000000" w:rsidR="00000000" w:rsidRPr="00000000">
              <w:rPr>
                <w:rtl w:val="0"/>
              </w:rPr>
            </w:r>
          </w:p>
        </w:tc>
      </w:tr>
      <w:tr>
        <w:trPr>
          <w:cantSplit w:val="0"/>
          <w:trHeight w:val="308"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Fone:                                                                E-mail:</w:t>
            </w:r>
            <w:r w:rsidDel="00000000" w:rsidR="00000000" w:rsidRPr="00000000">
              <w:rPr>
                <w:rtl w:val="0"/>
              </w:rPr>
            </w:r>
          </w:p>
        </w:tc>
      </w:tr>
      <w:tr>
        <w:trPr>
          <w:cantSplit w:val="0"/>
          <w:trHeight w:val="308" w:hRule="atLeast"/>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Supervisor de Estágio:</w:t>
            </w:r>
            <w:r w:rsidDel="00000000" w:rsidR="00000000" w:rsidRPr="00000000">
              <w:rPr>
                <w:rtl w:val="0"/>
              </w:rPr>
            </w:r>
          </w:p>
        </w:tc>
      </w:tr>
      <w:tr>
        <w:trPr>
          <w:cantSplit w:val="0"/>
          <w:trHeight w:val="308" w:hRule="atLeast"/>
          <w:tblHeader w:val="0"/>
        </w:trPr>
        <w:tc>
          <w:tcPr>
            <w:gridSpan w:val="5"/>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Fone:                                                                E-mail:</w:t>
            </w:r>
            <w:r w:rsidDel="00000000" w:rsidR="00000000" w:rsidRPr="00000000">
              <w:rPr>
                <w:rtl w:val="0"/>
              </w:rPr>
            </w:r>
          </w:p>
        </w:tc>
      </w:tr>
      <w:tr>
        <w:trPr>
          <w:cantSplit w:val="0"/>
          <w:trHeight w:val="308" w:hRule="atLeast"/>
          <w:tblHeader w:val="0"/>
        </w:trPr>
        <w:tc>
          <w:tcPr>
            <w:gridSpan w:val="5"/>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Formação Acadêmica:</w:t>
            </w: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9084.0" w:type="dxa"/>
        <w:jc w:val="left"/>
        <w:tblInd w:w="-153.0" w:type="dxa"/>
        <w:tblLayout w:type="fixed"/>
        <w:tblLook w:val="0000"/>
      </w:tblPr>
      <w:tblGrid>
        <w:gridCol w:w="2331"/>
        <w:gridCol w:w="418"/>
        <w:gridCol w:w="833"/>
        <w:gridCol w:w="1067"/>
        <w:gridCol w:w="40"/>
        <w:gridCol w:w="703"/>
        <w:gridCol w:w="882"/>
        <w:gridCol w:w="700"/>
        <w:gridCol w:w="2110"/>
        <w:tblGridChange w:id="0">
          <w:tblGrid>
            <w:gridCol w:w="2331"/>
            <w:gridCol w:w="418"/>
            <w:gridCol w:w="833"/>
            <w:gridCol w:w="1067"/>
            <w:gridCol w:w="40"/>
            <w:gridCol w:w="703"/>
            <w:gridCol w:w="882"/>
            <w:gridCol w:w="700"/>
            <w:gridCol w:w="2110"/>
          </w:tblGrid>
        </w:tblGridChange>
      </w:tblGrid>
      <w:tr>
        <w:trPr>
          <w:cantSplit w:val="0"/>
          <w:trHeight w:val="326" w:hRule="atLeast"/>
          <w:tblHeader w:val="0"/>
        </w:trPr>
        <w:tc>
          <w:tcPr>
            <w:gridSpan w:val="9"/>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ESTAGIÁRIO</w:t>
            </w:r>
            <w:r w:rsidDel="00000000" w:rsidR="00000000" w:rsidRPr="00000000">
              <w:rPr>
                <w:rtl w:val="0"/>
              </w:rPr>
            </w:r>
          </w:p>
        </w:tc>
      </w:tr>
      <w:tr>
        <w:trPr>
          <w:cantSplit w:val="0"/>
          <w:trHeight w:val="575" w:hRule="atLeast"/>
          <w:tblHeader w:val="0"/>
        </w:trPr>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(doravante denominado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Estagiário)</w:t>
            </w:r>
            <w:r w:rsidDel="00000000" w:rsidR="00000000" w:rsidRPr="00000000">
              <w:rPr>
                <w:rtl w:val="0"/>
              </w:rPr>
            </w:r>
          </w:p>
        </w:tc>
      </w:tr>
      <w:tr>
        <w:trPr>
          <w:cantSplit w:val="0"/>
          <w:trHeight w:val="279" w:hRule="atLeast"/>
          <w:tblHeader w:val="0"/>
        </w:trP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Curso:</w:t>
            </w: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Período: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Prontuário:</w:t>
            </w:r>
            <w:r w:rsidDel="00000000" w:rsidR="00000000" w:rsidRPr="00000000">
              <w:rPr>
                <w:rtl w:val="0"/>
              </w:rPr>
            </w:r>
          </w:p>
        </w:tc>
      </w:tr>
      <w:tr>
        <w:trPr>
          <w:cantSplit w:val="0"/>
          <w:trHeight w:val="279" w:hRule="atLeast"/>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RG n°</w:t>
            </w: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CPF:</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 de nascimento:     /     /</w:t>
            </w:r>
            <w:r w:rsidDel="00000000" w:rsidR="00000000" w:rsidRPr="00000000">
              <w:rPr>
                <w:rtl w:val="0"/>
              </w:rPr>
            </w:r>
          </w:p>
        </w:tc>
      </w:tr>
      <w:tr>
        <w:trPr>
          <w:cantSplit w:val="0"/>
          <w:trHeight w:val="279" w:hRule="atLeast"/>
          <w:tblHeader w:val="0"/>
        </w:trPr>
        <w:tc>
          <w:tcPr>
            <w:gridSpan w:val="9"/>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Endereço:</w:t>
            </w: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CEP:</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Bairro:</w:t>
            </w: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w:t>
            </w:r>
            <w:r w:rsidDel="00000000" w:rsidR="00000000" w:rsidRPr="00000000">
              <w:rPr>
                <w:rtl w:val="0"/>
              </w:rPr>
            </w:r>
          </w:p>
        </w:tc>
      </w:tr>
      <w:tr>
        <w:trPr>
          <w:cantSplit w:val="0"/>
          <w:trHeight w:val="279" w:hRule="atLeast"/>
          <w:tblHeader w:val="0"/>
        </w:trPr>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Fone: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tl w:val="0"/>
              </w:rPr>
            </w:r>
          </w:p>
        </w:tc>
      </w:tr>
      <w:tr>
        <w:trPr>
          <w:cantSplit w:val="0"/>
          <w:trHeight w:val="279" w:hRule="atLeast"/>
          <w:tblHeader w:val="0"/>
        </w:trPr>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Estágio Obrigatório (    )</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Estágio Não Obrigatório (    )</w:t>
            </w:r>
            <w:r w:rsidDel="00000000" w:rsidR="00000000" w:rsidRPr="00000000">
              <w:rPr>
                <w:rtl w:val="0"/>
              </w:rPr>
            </w:r>
          </w:p>
        </w:tc>
      </w:tr>
      <w:tr>
        <w:trPr>
          <w:cantSplit w:val="0"/>
          <w:trHeight w:val="279" w:hRule="atLeast"/>
          <w:tblHeader w:val="0"/>
        </w:trPr>
        <w:tc>
          <w:tcPr>
            <w:gridSpan w:val="9"/>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Portador de Deficiência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Sim   (    ) Não</w:t>
            </w:r>
            <w:r w:rsidDel="00000000" w:rsidR="00000000" w:rsidRPr="00000000">
              <w:rPr>
                <w:rtl w:val="0"/>
              </w:rPr>
            </w:r>
          </w:p>
        </w:tc>
      </w:tr>
    </w:tbl>
    <w:p w:rsidR="00000000" w:rsidDel="00000000" w:rsidP="00000000" w:rsidRDefault="00000000" w:rsidRPr="00000000" w14:paraId="000000A3">
      <w:pPr>
        <w:spacing w:line="360" w:lineRule="auto"/>
        <w:rP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acordo com a informação notificada pelo (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Unidade Concedente, (   ) Estagiário ou  (   )Instituto Federal de Educação, Ciência 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Tecnologia de São Paulo,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partir de      /     /     encerrar  o Termo de Compromisso de Estágio ou Último Termo Aditivo,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firmado entre as partes supra, para o período compreendido entre      /     /      e      /     /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nos termos do que dispõem a Lei nº11.788/08 e 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Regulamento de Estágios do IFSP (Portaria Normativa nº 70/2022 - RET/IFSP, de 20 de outubro de 2022).</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 eleito o Foro da Seção Judiciária de Santos da Justiça Federal com renúncia de qualquer outro por mais privilegiado que seja, para dirimir quaisquer dúvidas que se originarem desta Rescisão.</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por estarem de acordo com a condição estabelecida, as partes o assinam para todos os fins e efeitos de direito.</w:t>
      </w:r>
      <w:r w:rsidDel="00000000" w:rsidR="00000000" w:rsidRPr="00000000">
        <w:rPr>
          <w:rtl w:val="0"/>
        </w:rPr>
      </w:r>
    </w:p>
    <w:p w:rsidR="00000000" w:rsidDel="00000000" w:rsidP="00000000" w:rsidRDefault="00000000" w:rsidRPr="00000000" w14:paraId="000000A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_______________________                                        _____________________      </w:t>
      </w:r>
      <w:r w:rsidDel="00000000" w:rsidR="00000000" w:rsidRPr="00000000">
        <w:rPr>
          <w:rtl w:val="0"/>
        </w:rPr>
      </w:r>
    </w:p>
    <w:p w:rsidR="00000000" w:rsidDel="00000000" w:rsidP="00000000" w:rsidRDefault="00000000" w:rsidRPr="00000000" w14:paraId="000000A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Unidade Concedente</w:t>
        <w:tab/>
        <w:tab/>
        <w:tab/>
        <w:tab/>
        <w:tab/>
        <w:tab/>
        <w:t xml:space="preserve">Estagiário</w:t>
      </w:r>
      <w:r w:rsidDel="00000000" w:rsidR="00000000" w:rsidRPr="00000000">
        <w:rPr>
          <w:rtl w:val="0"/>
        </w:rPr>
      </w:r>
    </w:p>
    <w:p w:rsidR="00000000" w:rsidDel="00000000" w:rsidP="00000000" w:rsidRDefault="00000000" w:rsidRPr="00000000" w14:paraId="000000A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color w:val="ff0000"/>
          <w:vertAlign w:val="baseline"/>
          <w:rtl w:val="0"/>
        </w:rPr>
        <w:t xml:space="preserve">(Assinatura e carimbo)</w:t>
      </w:r>
      <w:r w:rsidDel="00000000" w:rsidR="00000000" w:rsidRPr="00000000">
        <w:rPr>
          <w:rtl w:val="0"/>
        </w:rPr>
      </w:r>
    </w:p>
    <w:p w:rsidR="00000000" w:rsidDel="00000000" w:rsidP="00000000" w:rsidRDefault="00000000" w:rsidRPr="00000000" w14:paraId="000000B0">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1">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2">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3">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_____________________________</w:t>
      </w:r>
      <w:r w:rsidDel="00000000" w:rsidR="00000000" w:rsidRPr="00000000">
        <w:rPr>
          <w:rtl w:val="0"/>
        </w:rPr>
      </w:r>
    </w:p>
    <w:p w:rsidR="00000000" w:rsidDel="00000000" w:rsidP="00000000" w:rsidRDefault="00000000" w:rsidRPr="00000000" w14:paraId="000000B5">
      <w:pPr>
        <w:jc w:val="center"/>
        <w:rPr>
          <w:rFonts w:ascii="Arial" w:cs="Arial" w:eastAsia="Arial" w:hAnsi="Arial"/>
          <w:color w:val="ff0000"/>
          <w:vertAlign w:val="baseline"/>
        </w:rPr>
      </w:pPr>
      <w:r w:rsidDel="00000000" w:rsidR="00000000" w:rsidRPr="00000000">
        <w:rPr>
          <w:rFonts w:ascii="Arial" w:cs="Arial" w:eastAsia="Arial" w:hAnsi="Arial"/>
          <w:b w:val="1"/>
          <w:vertAlign w:val="baseline"/>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0B6">
      <w:pPr>
        <w:jc w:val="center"/>
        <w:rPr>
          <w:rFonts w:ascii="Arial" w:cs="Arial" w:eastAsia="Arial" w:hAnsi="Arial"/>
          <w:b w:val="0"/>
          <w:color w:val="ff0000"/>
          <w:vertAlign w:val="baseline"/>
        </w:rPr>
      </w:pPr>
      <w:r w:rsidDel="00000000" w:rsidR="00000000" w:rsidRPr="00000000">
        <w:rPr>
          <w:rFonts w:ascii="Arial" w:cs="Arial" w:eastAsia="Arial" w:hAnsi="Arial"/>
          <w:color w:val="ff0000"/>
          <w:vertAlign w:val="baseline"/>
          <w:rtl w:val="0"/>
        </w:rPr>
        <w:t xml:space="preserve">(Assinatura e carimbo)</w:t>
      </w:r>
      <w:r w:rsidDel="00000000" w:rsidR="00000000" w:rsidRPr="00000000">
        <w:rPr>
          <w:rtl w:val="0"/>
        </w:rPr>
      </w:r>
    </w:p>
    <w:p w:rsidR="00000000" w:rsidDel="00000000" w:rsidP="00000000" w:rsidRDefault="00000000" w:rsidRPr="00000000" w14:paraId="000000B7">
      <w:pPr>
        <w:rPr>
          <w:rFonts w:ascii="Arial" w:cs="Arial" w:eastAsia="Arial" w:hAnsi="Arial"/>
          <w:b w:val="0"/>
          <w:color w:val="ff0000"/>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0BC">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Nome do Representante Legal do Aluno (a)</w:t>
      </w:r>
      <w:r w:rsidDel="00000000" w:rsidR="00000000" w:rsidRPr="00000000">
        <w:rPr>
          <w:rtl w:val="0"/>
        </w:rPr>
      </w:r>
    </w:p>
    <w:p w:rsidR="00000000" w:rsidDel="00000000" w:rsidP="00000000" w:rsidRDefault="00000000" w:rsidRPr="00000000" w14:paraId="000000BD">
      <w:pPr>
        <w:jc w:val="center"/>
        <w:rPr>
          <w:rFonts w:ascii="Arial" w:cs="Arial" w:eastAsia="Arial" w:hAnsi="Arial"/>
          <w:b w:val="0"/>
          <w:vertAlign w:val="baseline"/>
        </w:rPr>
      </w:pPr>
      <w:r w:rsidDel="00000000" w:rsidR="00000000" w:rsidRPr="00000000">
        <w:rPr>
          <w:rFonts w:ascii="Arial" w:cs="Arial" w:eastAsia="Arial" w:hAnsi="Arial"/>
          <w:vertAlign w:val="baseline"/>
          <w:rtl w:val="0"/>
        </w:rPr>
        <w:t xml:space="preserve">Nome e assinatura do responsável pelo aluno menor de idade</w:t>
      </w:r>
      <w:r w:rsidDel="00000000" w:rsidR="00000000" w:rsidRPr="00000000">
        <w:rPr>
          <w:rtl w:val="0"/>
        </w:rPr>
      </w:r>
    </w:p>
    <w:p w:rsidR="00000000" w:rsidDel="00000000" w:rsidP="00000000" w:rsidRDefault="00000000" w:rsidRPr="00000000" w14:paraId="000000B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b w:val="0"/>
          <w:vertAlign w:val="baseline"/>
        </w:rPr>
      </w:pPr>
      <w:r w:rsidDel="00000000" w:rsidR="00000000" w:rsidRPr="00000000">
        <w:rPr>
          <w:rtl w:val="0"/>
        </w:rPr>
      </w:r>
    </w:p>
    <w:sectPr>
      <w:pgSz w:h="16838" w:w="11906" w:orient="portrait"/>
      <w:pgMar w:bottom="874" w:top="1393" w:left="1676" w:right="1676" w:header="107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Fonteparág.padrão3">
    <w:name w:val="Fonte parág. padrão3"/>
    <w:next w:val="Fonteparág.padrão3"/>
    <w:autoRedefine w:val="0"/>
    <w:hidden w:val="0"/>
    <w:qFormat w:val="0"/>
    <w:rPr>
      <w:w w:val="100"/>
      <w:position w:val="-1"/>
      <w:effect w:val="none"/>
      <w:vertAlign w:val="baseline"/>
      <w:cs w:val="0"/>
      <w:em w:val="none"/>
      <w:lang/>
    </w:rPr>
  </w:style>
  <w:style w:type="character" w:styleId="Fonteparág.padrão2">
    <w:name w:val="Fonte parág. padrão2"/>
    <w:next w:val="Fonteparág.padrão2"/>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CabeçalhoChar">
    <w:name w:val="Cabeçalho Char"/>
    <w:next w:val="CabeçalhoChar"/>
    <w:autoRedefine w:val="0"/>
    <w:hidden w:val="0"/>
    <w:qFormat w:val="0"/>
    <w:rPr>
      <w:w w:val="100"/>
      <w:position w:val="-1"/>
      <w:effect w:val="none"/>
      <w:vertAlign w:val="baseline"/>
      <w:cs w:val="0"/>
      <w:em w:val="none"/>
      <w:lang/>
    </w:rPr>
  </w:style>
  <w:style w:type="character" w:styleId="RodapéChar">
    <w:name w:val="Rodapé Char"/>
    <w:next w:val="RodapéChar"/>
    <w:autoRedefine w:val="0"/>
    <w:hidden w:val="0"/>
    <w:qFormat w:val="0"/>
    <w:rPr>
      <w:w w:val="100"/>
      <w:position w:val="-1"/>
      <w:sz w:val="24"/>
      <w:szCs w:val="24"/>
      <w:effect w:val="none"/>
      <w:vertAlign w:val="baseline"/>
      <w:cs w:val="0"/>
      <w:em w:val="none"/>
      <w:lang w:eastAsia="zh-CN"/>
    </w:rPr>
  </w:style>
  <w:style w:type="paragraph" w:styleId="Título3">
    <w:name w:val="Título3"/>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zh-CN" w:val="pt-BR"/>
    </w:rPr>
  </w:style>
  <w:style w:type="paragraph" w:styleId="Corpodetexto">
    <w:name w:val="Corpo de texto"/>
    <w:basedOn w:val="Normal"/>
    <w:next w:val="Corpodetext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Lista">
    <w:name w:val="Lista"/>
    <w:basedOn w:val="Corpodetexto"/>
    <w:next w:val="Lista"/>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Legenda">
    <w:name w:val="Legenda"/>
    <w:basedOn w:val="Normal"/>
    <w:next w:val="Legend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pt-BR"/>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Título2">
    <w:name w:val="Título2"/>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zh-CN" w:val="pt-BR"/>
    </w:rPr>
  </w:style>
  <w:style w:type="paragraph" w:styleId="Título1">
    <w:name w:val="Título1"/>
    <w:basedOn w:val="Normal"/>
    <w:next w:val="Corpodetex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Lucida Sans Unicode" w:hAnsi="Arial"/>
      <w:w w:val="100"/>
      <w:position w:val="-1"/>
      <w:sz w:val="28"/>
      <w:szCs w:val="28"/>
      <w:effect w:val="none"/>
      <w:vertAlign w:val="baseline"/>
      <w:cs w:val="0"/>
      <w:em w:val="none"/>
      <w:lang w:bidi="ar-SA" w:eastAsia="zh-CN" w:val="pt-BR"/>
    </w:rPr>
  </w:style>
  <w:style w:type="paragraph" w:styleId="Legenda1">
    <w:name w:val="Legenda1"/>
    <w:basedOn w:val="Normal"/>
    <w:next w:val="Legend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pt-BR"/>
    </w:rPr>
  </w:style>
  <w:style w:type="paragraph" w:styleId="Cabeçalho">
    <w:name w:val="Cabeçalho"/>
    <w:basedOn w:val="Normal"/>
    <w:next w:val="Cabeçalho"/>
    <w:autoRedefine w:val="0"/>
    <w:hidden w:val="0"/>
    <w:qFormat w:val="0"/>
    <w:pPr>
      <w:tabs>
        <w:tab w:val="center" w:leader="none" w:pos="4419"/>
        <w:tab w:val="right" w:leader="none" w:pos="8838"/>
      </w:tabs>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pt-BR"/>
    </w:rPr>
  </w:style>
  <w:style w:type="paragraph" w:styleId="Conteúdodetabela">
    <w:name w:val="Conteúdo de tabela"/>
    <w:basedOn w:val="Normal"/>
    <w:next w:val="Conteúdodetabe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Conteúdodatabela">
    <w:name w:val="Conteúdo da tabela"/>
    <w:basedOn w:val="Normal"/>
    <w:next w:val="Conteúdodatabe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Títulodetabela">
    <w:name w:val="Título de tabela"/>
    <w:basedOn w:val="Conteúdodetabela"/>
    <w:next w:val="Títulodetabe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zh-CN" w:val="pt-BR"/>
    </w:rPr>
  </w:style>
  <w:style w:type="paragraph" w:styleId="Rodapé">
    <w:name w:val="Rodapé"/>
    <w:basedOn w:val="Normal"/>
    <w:next w:val="Rodapé"/>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B8IwqN+eI9Z2nmQGYftg0/rCaA==">CgMxLjAyCGguZ2pkZ3hzOAByITF1NF9WckJKM1pPY0hQZi16VFQ5cklMU1RyLWRrX3ZMXw==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2023-07-20T14:51:00Z</dcterms:created>
  <dc:creator>CIEE-IFSP</dc:creator>
</cp:coreProperties>
</file>