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ova" w:cs="Arial Nova" w:eastAsia="Arial Nova" w:hAnsi="Arial Nova"/>
          <w:b w:val="1"/>
        </w:rPr>
      </w:pP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A</w:t>
      </w: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NEXO IV </w:t>
        <w:br w:type="textWrapping"/>
        <w:t xml:space="preserve">FORMULÁRIO DE INSCRIÇÃO BOLSA DISCENTE DE ENSINO</w:t>
      </w:r>
    </w:p>
    <w:p w:rsidR="00000000" w:rsidDel="00000000" w:rsidP="00000000" w:rsidRDefault="00000000" w:rsidRPr="00000000" w14:paraId="00000002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Data de Nascimento _____/_____/_____ Estado civil _______________ Idade_______</w:t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RG _____________________________ CPF _________________________________ </w:t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Naturalidade_________________________________ Estado ____________________</w:t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Endereço ______________________________________________________________ ____________________________________ n.º  ______ Complemento ____________</w:t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Bairro________________________ Cidade ________________ CEP_______________</w:t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Telefone (____)_________________ Celular (____)_____________________________ </w:t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E-mail_________________________________________________________________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Prontuário____________________Curso_____________________________________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Módulo/Semestre________________Período______________ Turma ______________</w:t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Você possui vínculo empregatício, realiza ou realizará estágio durante o período de vigência da bolsa, ou é servidor público estatutário ou CLT?     (   ) sim (   ) não</w:t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Projeto em que deseja se inscrever________________________________________</w:t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Professor Responsável__________________________________________________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Por    que    você    está    se    inscrevendo    para    o    Programa    Bolsa Discente    de Ensino?</w:t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Qual a sua disponibilidade de horário para realizar as atividades do projeto? (total de 15 horas/semana):</w:t>
      </w:r>
    </w:p>
    <w:tbl>
      <w:tblPr>
        <w:tblStyle w:val="Table1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1256"/>
        <w:gridCol w:w="1256"/>
        <w:gridCol w:w="1256"/>
        <w:gridCol w:w="1256"/>
        <w:gridCol w:w="1256"/>
        <w:gridCol w:w="1252"/>
        <w:tblGridChange w:id="0">
          <w:tblGrid>
            <w:gridCol w:w="1105"/>
            <w:gridCol w:w="1256"/>
            <w:gridCol w:w="1256"/>
            <w:gridCol w:w="1256"/>
            <w:gridCol w:w="1256"/>
            <w:gridCol w:w="1256"/>
            <w:gridCol w:w="1252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5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6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2.ª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7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3.ª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8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4.ª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9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5.ª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A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6.ª feira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B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Sábado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C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Manhã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3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Tarde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2A">
            <w:pPr>
              <w:spacing w:after="0" w:line="480" w:lineRule="auto"/>
              <w:jc w:val="center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Noite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48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480" w:lineRule="auto"/>
        <w:rPr>
          <w:rFonts w:ascii="Arial Nova" w:cs="Arial Nova" w:eastAsia="Arial Nova" w:hAnsi="Arial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DADOS BANCÁRIOS - somente conta corrente cujo titular seja o próprio bolsista. Não é aceito conta poupança</w:t>
      </w:r>
      <w:r w:rsidDel="00000000" w:rsidR="00000000" w:rsidRPr="00000000">
        <w:rPr>
          <w:rFonts w:ascii="Arial Nova" w:cs="Arial Nova" w:eastAsia="Arial Nova" w:hAnsi="Arial Nova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CPF: _____________________________      Banco: ___________________________</w:t>
      </w:r>
    </w:p>
    <w:p w:rsidR="00000000" w:rsidDel="00000000" w:rsidP="00000000" w:rsidRDefault="00000000" w:rsidRPr="00000000" w14:paraId="00000034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Agência (Número): ____________________________ (não esquecer o dígito)</w:t>
      </w:r>
    </w:p>
    <w:p w:rsidR="00000000" w:rsidDel="00000000" w:rsidP="00000000" w:rsidRDefault="00000000" w:rsidRPr="00000000" w14:paraId="00000035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Número da conta: _____________________________ (não esquecer o dígito) </w:t>
      </w:r>
    </w:p>
    <w:p w:rsidR="00000000" w:rsidDel="00000000" w:rsidP="00000000" w:rsidRDefault="00000000" w:rsidRPr="00000000" w14:paraId="00000036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Observação: Anexo a este foram enviadas para o e-mail da DAC (</w:t>
      </w: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bolsaensino.cbt@ifsp.edu.br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) cópias do RG, CPF, cartão do banco, e comprovante de residência atualizado.</w:t>
      </w:r>
    </w:p>
    <w:p w:rsidR="00000000" w:rsidDel="00000000" w:rsidP="00000000" w:rsidRDefault="00000000" w:rsidRPr="00000000" w14:paraId="00000037">
      <w:pPr>
        <w:spacing w:after="0" w:line="480" w:lineRule="auto"/>
        <w:jc w:val="right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480" w:lineRule="auto"/>
        <w:jc w:val="right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Cubatão, _____ de __________ de 2024.</w:t>
      </w:r>
    </w:p>
    <w:p w:rsidR="00000000" w:rsidDel="00000000" w:rsidP="00000000" w:rsidRDefault="00000000" w:rsidRPr="00000000" w14:paraId="00000039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                             </w:t>
      </w:r>
    </w:p>
    <w:p w:rsidR="00000000" w:rsidDel="00000000" w:rsidP="00000000" w:rsidRDefault="00000000" w:rsidRPr="00000000" w14:paraId="0000003A">
      <w:pPr>
        <w:spacing w:after="0" w:line="48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         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     ______________________                                      ________________________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                     Bolsista                                                                     Responsável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rtl w:val="0"/>
        </w:rPr>
        <w:t xml:space="preserve">                                                                                         (se aluno menor de 18 anos)</w:t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rFonts w:ascii="Arial Nova" w:cs="Arial Nova" w:eastAsia="Arial Nova" w:hAnsi="Arial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right"/>
        <w:rPr>
          <w:rFonts w:ascii="Arial Nova" w:cs="Arial Nova" w:eastAsia="Arial Nova" w:hAnsi="Arial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ov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026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95"/>
      <w:gridCol w:w="5631"/>
      <w:tblGridChange w:id="0">
        <w:tblGrid>
          <w:gridCol w:w="4395"/>
          <w:gridCol w:w="5631"/>
        </w:tblGrid>
      </w:tblGridChange>
    </w:tblGrid>
    <w:tr>
      <w:trPr>
        <w:cantSplit w:val="0"/>
        <w:trHeight w:val="1832.880859375" w:hRule="atLeast"/>
        <w:tblHeader w:val="0"/>
      </w:trPr>
      <w:tc>
        <w:tcPr/>
        <w:p w:rsidR="00000000" w:rsidDel="00000000" w:rsidP="00000000" w:rsidRDefault="00000000" w:rsidRPr="00000000" w14:paraId="00000042">
          <w:pPr>
            <w:widowControl w:val="1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870479" cy="941668"/>
                <wp:effectExtent b="0" l="0" r="0" t="0"/>
                <wp:wrapNone/>
                <wp:docPr descr="http://www.federalcubatao.com.br/templates/mx_joomlafree/images/logo.jpg" id="21" name="image1.jpg"/>
                <a:graphic>
                  <a:graphicData uri="http://schemas.openxmlformats.org/drawingml/2006/picture">
                    <pic:pic>
                      <pic:nvPicPr>
                        <pic:cNvPr descr="http://www.federalcubatao.com.br/templates/mx_joomlafree/images/logo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479" cy="9416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3">
          <w:pPr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PROGRAMA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BOLSA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DISCENTE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jc w:val="right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CHAMADA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PROJETOS E BOLSISTAS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jc w:val="righ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MODALIDADE: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BOLSAS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DE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ENSINO</w:t>
          </w:r>
        </w:p>
        <w:p w:rsidR="00000000" w:rsidDel="00000000" w:rsidP="00000000" w:rsidRDefault="00000000" w:rsidRPr="00000000" w14:paraId="00000046">
          <w:pPr>
            <w:spacing w:line="360" w:lineRule="auto"/>
            <w:ind w:firstLine="708"/>
            <w:jc w:val="right"/>
            <w:rPr>
              <w:rFonts w:ascii="Arial Nova" w:cs="Arial Nova" w:eastAsia="Arial Nova" w:hAnsi="Arial Nova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baseline"/>
              <w:rtl w:val="0"/>
            </w:rPr>
            <w:t xml:space="preserve">EDITAL N.º 24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vertAlign w:val="baseline"/>
              <w:rtl w:val="0"/>
            </w:rPr>
            <w:t xml:space="preserve">, DE 23 DE OUTUBRO DE 2023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1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355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 w:val="1"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eastAsia="zh-CN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F6C9C"/>
    <w:pPr>
      <w:widowControl w:val="0"/>
      <w:spacing w:after="200" w:line="276" w:lineRule="auto"/>
      <w:ind w:left="720"/>
      <w:contextualSpacing w:val="1"/>
    </w:pPr>
    <w:rPr>
      <w:rFonts w:eastAsiaTheme="minorEastAsia"/>
      <w:kern w:val="2"/>
      <w:sz w:val="21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60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603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05D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05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05DA"/>
    <w:rPr>
      <w:b w:val="1"/>
      <w:bCs w:val="1"/>
      <w:sz w:val="20"/>
      <w:szCs w:val="20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92AF6"/>
    <w:rPr>
      <w:color w:val="605e5c"/>
      <w:shd w:color="auto" w:fill="e1dfdd" w:val="clear"/>
    </w:rPr>
  </w:style>
  <w:style w:type="paragraph" w:styleId="Default" w:customStyle="1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eastAsia="zh-CN" w:val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11825"/>
    <w:rPr>
      <w:rFonts w:eastAsiaTheme="minorEastAsia"/>
      <w:kern w:val="2"/>
      <w:sz w:val="20"/>
      <w:szCs w:val="20"/>
      <w:lang w:eastAsia="zh-CN" w:val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11825"/>
    <w:rPr>
      <w:vertAlign w:val="superscript"/>
    </w:rPr>
  </w:style>
  <w:style w:type="paragraph" w:styleId="Contedodatabela" w:customStyle="1">
    <w:name w:val="Conteúdo da tabela"/>
    <w:basedOn w:val="Normal"/>
    <w:rsid w:val="00811825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 w:val="1"/>
      <w:spacing w:after="0" w:line="240" w:lineRule="auto"/>
      <w:ind w:left="1418"/>
      <w:jc w:val="both"/>
    </w:pPr>
    <w:rPr>
      <w:rFonts w:ascii="Times New Roman" w:cs="Times New Roman" w:eastAsia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811825"/>
    <w:rPr>
      <w:rFonts w:ascii="Times New Roman" w:cs="Times New Roman" w:eastAsia="Times New Roman" w:hAnsi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rsid w:val="00811825"/>
    <w:pPr>
      <w:suppressAutoHyphens w:val="1"/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76AE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8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7npPBgUCJ0r6fVIHbKBtFFXyg==">CgMxLjA4AHIhMWFNb3VMekRXSlJFcGExdEUtRXgyRkx4TEh0dHhvRHhn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2023-10-23T19:30:00Z</dcterms:created>
  <dc:creator>Eduardo Henrique Gomes</dc:creator>
</cp:coreProperties>
</file>